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5D" w:rsidRPr="00D968A1" w:rsidRDefault="002F315D" w:rsidP="00D968A1">
      <w:pPr>
        <w:spacing w:line="276" w:lineRule="auto"/>
        <w:jc w:val="center"/>
        <w:rPr>
          <w:sz w:val="22"/>
          <w:szCs w:val="22"/>
        </w:rPr>
      </w:pPr>
      <w:r w:rsidRPr="00D968A1">
        <w:rPr>
          <w:sz w:val="22"/>
          <w:szCs w:val="22"/>
        </w:rPr>
        <w:t>ГЕНЕРАЛЬНЫЙ ДОГОВОР</w:t>
      </w:r>
    </w:p>
    <w:p w:rsidR="002F315D" w:rsidRPr="00D968A1" w:rsidRDefault="002F315D" w:rsidP="00D968A1">
      <w:pPr>
        <w:spacing w:line="276" w:lineRule="auto"/>
        <w:jc w:val="center"/>
        <w:rPr>
          <w:sz w:val="22"/>
          <w:szCs w:val="22"/>
        </w:rPr>
      </w:pPr>
      <w:r w:rsidRPr="00D968A1">
        <w:rPr>
          <w:sz w:val="22"/>
          <w:szCs w:val="22"/>
        </w:rPr>
        <w:t xml:space="preserve">ПО ОБЯЗАТЕЛЬНОМУ СТРАХОВАНИЮ ГРАЖДАНСКОЙ ОТВЕТСТВЕННОСТИ </w:t>
      </w:r>
    </w:p>
    <w:p w:rsidR="002F315D" w:rsidRPr="00D968A1" w:rsidRDefault="002F315D" w:rsidP="00D968A1">
      <w:pPr>
        <w:spacing w:line="276" w:lineRule="auto"/>
        <w:jc w:val="center"/>
        <w:rPr>
          <w:sz w:val="22"/>
          <w:szCs w:val="22"/>
        </w:rPr>
      </w:pPr>
      <w:r w:rsidRPr="00D968A1">
        <w:rPr>
          <w:sz w:val="22"/>
          <w:szCs w:val="22"/>
        </w:rPr>
        <w:t>ВЛАДЕЛЬЦЕВ ТРАНСПОРТНЫХ СРЕДСТВ</w:t>
      </w:r>
      <w:r w:rsidR="00A501AD">
        <w:rPr>
          <w:sz w:val="22"/>
          <w:szCs w:val="22"/>
        </w:rPr>
        <w:t xml:space="preserve"> №</w:t>
      </w:r>
      <w:bookmarkStart w:id="0" w:name="_GoBack"/>
      <w:bookmarkEnd w:id="0"/>
    </w:p>
    <w:p w:rsidR="002F315D" w:rsidRDefault="002F315D" w:rsidP="003D1046">
      <w:pPr>
        <w:spacing w:line="312" w:lineRule="auto"/>
        <w:jc w:val="both"/>
        <w:rPr>
          <w:spacing w:val="-3"/>
          <w:sz w:val="24"/>
          <w:szCs w:val="24"/>
        </w:rPr>
      </w:pPr>
    </w:p>
    <w:p w:rsidR="002F315D" w:rsidRDefault="002F315D" w:rsidP="003D1046">
      <w:pPr>
        <w:spacing w:line="312" w:lineRule="auto"/>
        <w:jc w:val="both"/>
        <w:rPr>
          <w:spacing w:val="-3"/>
          <w:sz w:val="24"/>
          <w:szCs w:val="24"/>
        </w:rPr>
      </w:pPr>
    </w:p>
    <w:p w:rsidR="002F315D" w:rsidRDefault="002F315D" w:rsidP="00A014ED">
      <w:pPr>
        <w:spacing w:line="276" w:lineRule="auto"/>
        <w:jc w:val="center"/>
        <w:rPr>
          <w:spacing w:val="-9"/>
          <w:sz w:val="24"/>
          <w:szCs w:val="24"/>
        </w:rPr>
      </w:pPr>
      <w:r w:rsidRPr="007B787B">
        <w:rPr>
          <w:spacing w:val="-3"/>
          <w:sz w:val="24"/>
          <w:szCs w:val="24"/>
        </w:rPr>
        <w:t xml:space="preserve">г. </w:t>
      </w:r>
      <w:r>
        <w:rPr>
          <w:spacing w:val="-3"/>
          <w:sz w:val="24"/>
          <w:szCs w:val="24"/>
        </w:rPr>
        <w:t>Муром</w:t>
      </w:r>
      <w:r w:rsidRPr="007B787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</w:t>
      </w:r>
      <w:r w:rsidRPr="00F20CD6">
        <w:rPr>
          <w:sz w:val="24"/>
          <w:szCs w:val="24"/>
        </w:rPr>
        <w:t>«</w:t>
      </w:r>
      <w:proofErr w:type="gramEnd"/>
      <w:r w:rsidRPr="00F20CD6">
        <w:rPr>
          <w:sz w:val="24"/>
          <w:szCs w:val="24"/>
        </w:rPr>
        <w:t>__» ________</w:t>
      </w:r>
      <w:r w:rsidRPr="00F20CD6">
        <w:rPr>
          <w:spacing w:val="-9"/>
          <w:sz w:val="24"/>
          <w:szCs w:val="24"/>
        </w:rPr>
        <w:t>2016 г.</w:t>
      </w:r>
    </w:p>
    <w:p w:rsidR="002F315D" w:rsidRDefault="002F315D" w:rsidP="00D968A1">
      <w:pPr>
        <w:spacing w:line="276" w:lineRule="auto"/>
        <w:jc w:val="both"/>
        <w:rPr>
          <w:spacing w:val="-9"/>
          <w:sz w:val="24"/>
          <w:szCs w:val="24"/>
        </w:rPr>
      </w:pPr>
    </w:p>
    <w:p w:rsidR="002F315D" w:rsidRPr="00BD31AB" w:rsidRDefault="002F315D" w:rsidP="00BD31AB">
      <w:pPr>
        <w:tabs>
          <w:tab w:val="left" w:pos="567"/>
        </w:tabs>
        <w:spacing w:before="120" w:line="276" w:lineRule="auto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Pr="00BD31AB">
        <w:rPr>
          <w:b/>
          <w:color w:val="000000"/>
          <w:sz w:val="22"/>
          <w:szCs w:val="22"/>
        </w:rPr>
        <w:t>Страховое акционерное общество «ВСК»,</w:t>
      </w:r>
      <w:r w:rsidRPr="00BD31AB">
        <w:rPr>
          <w:color w:val="000000"/>
          <w:sz w:val="22"/>
          <w:szCs w:val="22"/>
        </w:rPr>
        <w:t xml:space="preserve"> именуемое в дальнейшем </w:t>
      </w:r>
      <w:r w:rsidRPr="00BD31AB">
        <w:rPr>
          <w:b/>
          <w:color w:val="000000"/>
          <w:sz w:val="22"/>
          <w:szCs w:val="22"/>
        </w:rPr>
        <w:t>Страховщик</w:t>
      </w:r>
      <w:r w:rsidRPr="00BD31AB">
        <w:rPr>
          <w:color w:val="000000"/>
          <w:sz w:val="22"/>
          <w:szCs w:val="22"/>
        </w:rPr>
        <w:t xml:space="preserve">, в лице </w:t>
      </w:r>
      <w:r w:rsidRPr="00AD62E9">
        <w:rPr>
          <w:color w:val="000000"/>
          <w:sz w:val="22"/>
          <w:szCs w:val="22"/>
        </w:rPr>
        <w:t xml:space="preserve">агента Владимирского филиала САО «ВСК» </w:t>
      </w:r>
      <w:r w:rsidRPr="00A43871">
        <w:rPr>
          <w:b/>
          <w:caps/>
          <w:color w:val="000000"/>
          <w:sz w:val="22"/>
          <w:szCs w:val="22"/>
        </w:rPr>
        <w:t>Коробкиной Юлии Александровны</w:t>
      </w:r>
      <w:r w:rsidRPr="00AD62E9">
        <w:rPr>
          <w:color w:val="000000"/>
          <w:sz w:val="22"/>
          <w:szCs w:val="22"/>
        </w:rPr>
        <w:t>, действующего на основании агентского договора №05282</w:t>
      </w:r>
      <w:r>
        <w:rPr>
          <w:color w:val="000000"/>
          <w:sz w:val="22"/>
          <w:szCs w:val="22"/>
        </w:rPr>
        <w:t>2</w:t>
      </w:r>
      <w:r w:rsidRPr="00AD62E9">
        <w:rPr>
          <w:color w:val="000000"/>
          <w:sz w:val="22"/>
          <w:szCs w:val="22"/>
        </w:rPr>
        <w:t>20001 от 12.05.2016 г</w:t>
      </w:r>
      <w:r w:rsidRPr="00BD31AB">
        <w:rPr>
          <w:color w:val="000000"/>
          <w:sz w:val="22"/>
          <w:szCs w:val="22"/>
        </w:rPr>
        <w:t>., с одной стороны, и</w:t>
      </w:r>
      <w:r>
        <w:rPr>
          <w:color w:val="000000"/>
          <w:sz w:val="22"/>
          <w:szCs w:val="22"/>
        </w:rPr>
        <w:t xml:space="preserve"> </w:t>
      </w:r>
      <w:r w:rsidRPr="00A43871">
        <w:rPr>
          <w:b/>
          <w:color w:val="000000"/>
          <w:sz w:val="22"/>
          <w:szCs w:val="22"/>
        </w:rPr>
        <w:t>МУП «Городская электросеть»</w:t>
      </w:r>
      <w:r>
        <w:rPr>
          <w:color w:val="000000"/>
          <w:sz w:val="22"/>
          <w:szCs w:val="22"/>
        </w:rPr>
        <w:t xml:space="preserve"> и</w:t>
      </w:r>
      <w:r w:rsidRPr="00BD31AB">
        <w:rPr>
          <w:color w:val="000000"/>
          <w:sz w:val="22"/>
          <w:szCs w:val="22"/>
        </w:rPr>
        <w:t xml:space="preserve">менуемое в дальнейшем </w:t>
      </w:r>
      <w:r w:rsidRPr="00BD31AB">
        <w:rPr>
          <w:b/>
          <w:color w:val="000000"/>
          <w:sz w:val="22"/>
          <w:szCs w:val="22"/>
        </w:rPr>
        <w:t>Страхователь</w:t>
      </w:r>
      <w:r w:rsidRPr="00BD31AB">
        <w:rPr>
          <w:color w:val="000000"/>
          <w:sz w:val="22"/>
          <w:szCs w:val="22"/>
        </w:rPr>
        <w:t xml:space="preserve">, в лице </w:t>
      </w:r>
      <w:proofErr w:type="spellStart"/>
      <w:r>
        <w:rPr>
          <w:color w:val="000000"/>
          <w:sz w:val="22"/>
          <w:szCs w:val="22"/>
        </w:rPr>
        <w:t>и.о</w:t>
      </w:r>
      <w:proofErr w:type="spellEnd"/>
      <w:r>
        <w:rPr>
          <w:color w:val="000000"/>
          <w:sz w:val="22"/>
          <w:szCs w:val="22"/>
        </w:rPr>
        <w:t xml:space="preserve">. директора </w:t>
      </w:r>
      <w:r w:rsidRPr="00415394">
        <w:rPr>
          <w:b/>
          <w:color w:val="000000"/>
          <w:sz w:val="22"/>
          <w:szCs w:val="22"/>
        </w:rPr>
        <w:t>МАРТЫНОВА АЛЕКСАНДРА АЛЕКСЕЕВИЧА</w:t>
      </w:r>
      <w:r w:rsidRPr="00BD31AB">
        <w:rPr>
          <w:color w:val="000000"/>
          <w:sz w:val="22"/>
          <w:szCs w:val="22"/>
        </w:rPr>
        <w:t xml:space="preserve">, действующего на основании </w:t>
      </w:r>
      <w:r>
        <w:rPr>
          <w:color w:val="000000"/>
          <w:sz w:val="22"/>
          <w:szCs w:val="22"/>
        </w:rPr>
        <w:t>Устава</w:t>
      </w:r>
      <w:r w:rsidRPr="00BD31AB">
        <w:rPr>
          <w:color w:val="000000"/>
          <w:sz w:val="22"/>
          <w:szCs w:val="22"/>
        </w:rPr>
        <w:t xml:space="preserve"> с другой стороны, </w:t>
      </w:r>
      <w:r w:rsidRPr="00BD31AB">
        <w:rPr>
          <w:sz w:val="22"/>
          <w:szCs w:val="22"/>
        </w:rPr>
        <w:t xml:space="preserve">с соблюдением требований законодательства  Российской   Федерации заключили </w:t>
      </w:r>
      <w:r w:rsidRPr="00BD31AB">
        <w:rPr>
          <w:color w:val="000000"/>
          <w:sz w:val="22"/>
          <w:szCs w:val="22"/>
        </w:rPr>
        <w:t>настоящий Генеральный договор (далее договор):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ПРЕДМЕТ ДОГОВОРА</w:t>
      </w:r>
    </w:p>
    <w:p w:rsidR="002F315D" w:rsidRPr="00BD31AB" w:rsidRDefault="002F315D" w:rsidP="00BD31AB">
      <w:pPr>
        <w:pStyle w:val="a3"/>
        <w:spacing w:line="276" w:lineRule="auto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Договор заключается с целью защиты имущественных интересов юридического лица, связанных с риском гражданской ответственности Страхователя –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2F315D" w:rsidRPr="00BD31AB" w:rsidRDefault="002F315D" w:rsidP="00BD31AB">
      <w:pPr>
        <w:pStyle w:val="a3"/>
        <w:numPr>
          <w:ilvl w:val="1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Заключение договора страхования гражданской ответственности в рамках настоящего Договора осуществляется на основании заявления Страхователя, путем выдачи страховых полисов.</w:t>
      </w:r>
    </w:p>
    <w:p w:rsidR="002F315D" w:rsidRPr="00BD31AB" w:rsidRDefault="002F315D" w:rsidP="00BD31AB">
      <w:pPr>
        <w:pStyle w:val="a3"/>
        <w:numPr>
          <w:ilvl w:val="1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 xml:space="preserve">Страхование производится на основании Федерального закона Российской Федерации «Об обязательном страховании гражданской ответственности владельцев транспортных средств» № 40-ФЗ от 25.04.2002 (далее – Закон) и Правил обязательного страхования гражданской ответственности владельцев транспортных средств, утвержденных Положением Банка России от 19.09.2014 № 431-П «О правилах обязательного страхования гражданской ответственности владельцев транспортных средств» (далее - Правила). </w:t>
      </w:r>
    </w:p>
    <w:p w:rsidR="002F315D" w:rsidRPr="00DD2E2A" w:rsidRDefault="002F315D" w:rsidP="00BD31AB">
      <w:pPr>
        <w:pStyle w:val="a3"/>
        <w:numPr>
          <w:ilvl w:val="1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D2E2A">
        <w:rPr>
          <w:sz w:val="22"/>
          <w:szCs w:val="22"/>
        </w:rPr>
        <w:t>Перечень автотранспортных средств указ</w:t>
      </w:r>
      <w:r>
        <w:rPr>
          <w:sz w:val="22"/>
          <w:szCs w:val="22"/>
        </w:rPr>
        <w:t xml:space="preserve">ывается </w:t>
      </w:r>
      <w:r w:rsidRPr="00DD2E2A">
        <w:rPr>
          <w:sz w:val="22"/>
          <w:szCs w:val="22"/>
        </w:rPr>
        <w:t>в Приложении № 1 к настоящему Договору.</w:t>
      </w: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УСЛОВИЯ ДОГОВОРА</w:t>
      </w:r>
    </w:p>
    <w:p w:rsidR="002F315D" w:rsidRPr="00BD31AB" w:rsidRDefault="002F315D" w:rsidP="00BD31AB">
      <w:pPr>
        <w:widowControl/>
        <w:autoSpaceDE/>
        <w:autoSpaceDN/>
        <w:adjustRightInd/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firstLine="567"/>
        <w:jc w:val="both"/>
        <w:rPr>
          <w:b/>
          <w:sz w:val="22"/>
          <w:szCs w:val="22"/>
        </w:rPr>
      </w:pPr>
      <w:r w:rsidRPr="00BD31AB">
        <w:rPr>
          <w:sz w:val="22"/>
          <w:szCs w:val="22"/>
        </w:rPr>
        <w:t xml:space="preserve"> Документом, удостоверяющим осуществление страхования, является страховой полис, оформляемый Страховщиком по форме, </w:t>
      </w:r>
      <w:r w:rsidRPr="00BD31AB">
        <w:rPr>
          <w:spacing w:val="-3"/>
          <w:sz w:val="22"/>
          <w:szCs w:val="22"/>
        </w:rPr>
        <w:t xml:space="preserve">установленной </w:t>
      </w:r>
      <w:r w:rsidRPr="00BD31AB">
        <w:rPr>
          <w:sz w:val="22"/>
          <w:szCs w:val="22"/>
        </w:rPr>
        <w:t>Положением Банка России от 19.09.2014 № 431-П «О правилах обязательного страхования гражданской ответственности владельцев транспортных средств».</w:t>
      </w:r>
    </w:p>
    <w:p w:rsidR="002F315D" w:rsidRPr="00BD31AB" w:rsidRDefault="002F315D" w:rsidP="00BD31AB">
      <w:pPr>
        <w:pStyle w:val="a3"/>
        <w:widowControl/>
        <w:numPr>
          <w:ilvl w:val="1"/>
          <w:numId w:val="3"/>
        </w:numPr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обязательного страхования обязанность Страховщика осуществить страховую выплату.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9"/>
          <w:sz w:val="22"/>
          <w:szCs w:val="22"/>
        </w:rPr>
        <w:t xml:space="preserve">В соответствии с Правилами страхования не возмещается вред, причиненный </w:t>
      </w:r>
      <w:r w:rsidRPr="00BD31AB">
        <w:rPr>
          <w:sz w:val="22"/>
          <w:szCs w:val="22"/>
        </w:rPr>
        <w:t>вследствие: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3"/>
          <w:sz w:val="22"/>
          <w:szCs w:val="22"/>
        </w:rPr>
        <w:t xml:space="preserve">а) обстоятельств </w:t>
      </w:r>
      <w:r w:rsidRPr="00BD31AB">
        <w:rPr>
          <w:sz w:val="22"/>
          <w:szCs w:val="22"/>
        </w:rPr>
        <w:t>непреодолимой силы либо умысла потерпевшего;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4"/>
          <w:sz w:val="22"/>
          <w:szCs w:val="22"/>
        </w:rPr>
        <w:t xml:space="preserve">б) </w:t>
      </w:r>
      <w:r w:rsidRPr="00BD31AB">
        <w:rPr>
          <w:sz w:val="22"/>
          <w:szCs w:val="22"/>
        </w:rPr>
        <w:t>воздействия ядерного взрыва, радиации или радиоактивного заражения;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4"/>
          <w:sz w:val="22"/>
          <w:szCs w:val="22"/>
        </w:rPr>
        <w:t xml:space="preserve">в) </w:t>
      </w:r>
      <w:r w:rsidRPr="00BD31AB">
        <w:rPr>
          <w:sz w:val="22"/>
          <w:szCs w:val="22"/>
        </w:rPr>
        <w:t>военных действий, а также маневров или иных военных мероприятий;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г) гражданской войны, народных волнений или забастовок;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д) иных обстоятельств, освобождающих Страховщика от выплаты страхового возмещения по договору обязательного страхования на основании действующего законодательства или Правил.</w:t>
      </w:r>
    </w:p>
    <w:p w:rsidR="002F315D" w:rsidRPr="00BD31AB" w:rsidRDefault="002F315D" w:rsidP="00BD31AB">
      <w:pPr>
        <w:pStyle w:val="a3"/>
        <w:widowControl/>
        <w:numPr>
          <w:ilvl w:val="1"/>
          <w:numId w:val="3"/>
        </w:numPr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lastRenderedPageBreak/>
        <w:t>В соответствии с Законом к страховому риску по обязательному страхованию не относится наступление гражданской ответственности вследствие: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а) причинения вреда при использовании ин</w:t>
      </w:r>
      <w:r w:rsidR="007F21F1">
        <w:rPr>
          <w:sz w:val="22"/>
          <w:szCs w:val="22"/>
        </w:rPr>
        <w:t>ого транспортного средства, чем-</w:t>
      </w:r>
      <w:r w:rsidRPr="00BD31AB">
        <w:rPr>
          <w:sz w:val="22"/>
          <w:szCs w:val="22"/>
        </w:rPr>
        <w:t>то, которое указано в договоре обязательного страхования;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б) причинения морального вреда или возникновения обязанности</w:t>
      </w:r>
      <w:r w:rsidR="007F21F1">
        <w:rPr>
          <w:sz w:val="22"/>
          <w:szCs w:val="22"/>
        </w:rPr>
        <w:t xml:space="preserve"> по возмещению упущенной выгоды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г) загрязнения окружающей природной среды;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ж) обязанности по возмещению работодателю убытков, вызванных причинением вреда работнику;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з) причинения водителем вреда управляемому им транспортному средству и прицепу к нему, перевозимому в них грузу, установленному на них оборудованию и иному имуществу;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и) причинения вреда при погрузке груза на транспортное средство или его разгрузке;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характера, а также произведений науки, литературы и искусства, других объектов интеллектуальной собственности;</w:t>
      </w:r>
    </w:p>
    <w:p w:rsidR="002F315D" w:rsidRPr="00BD31AB" w:rsidRDefault="002F315D" w:rsidP="00BD31AB">
      <w:pPr>
        <w:pStyle w:val="a3"/>
        <w:widowControl/>
        <w:suppressLineNumbers/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пассажиров.</w:t>
      </w:r>
    </w:p>
    <w:p w:rsidR="002F315D" w:rsidRPr="00BD31AB" w:rsidRDefault="002F315D" w:rsidP="00BD31AB">
      <w:pPr>
        <w:widowControl/>
        <w:suppressLineNumbers/>
        <w:autoSpaceDE/>
        <w:autoSpaceDN/>
        <w:adjustRightInd/>
        <w:spacing w:line="276" w:lineRule="auto"/>
        <w:ind w:right="-1" w:firstLine="567"/>
        <w:jc w:val="both"/>
        <w:rPr>
          <w:sz w:val="22"/>
          <w:szCs w:val="22"/>
        </w:rPr>
      </w:pPr>
    </w:p>
    <w:p w:rsidR="002F315D" w:rsidRPr="00BD31AB" w:rsidRDefault="002F315D" w:rsidP="006C2EA1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СТРАХОВАЯ СУММА. СТРАХОВАЯ ПРЕМИЯ</w:t>
      </w:r>
    </w:p>
    <w:p w:rsidR="002F315D" w:rsidRPr="00BD31AB" w:rsidRDefault="002F315D" w:rsidP="00BD31AB">
      <w:pPr>
        <w:pStyle w:val="a3"/>
        <w:spacing w:line="276" w:lineRule="auto"/>
        <w:rPr>
          <w:sz w:val="22"/>
          <w:szCs w:val="22"/>
        </w:rPr>
      </w:pPr>
    </w:p>
    <w:p w:rsidR="002F315D" w:rsidRPr="00F20CD6" w:rsidRDefault="002F315D" w:rsidP="005C344F">
      <w:pPr>
        <w:pStyle w:val="a3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F20CD6">
        <w:rPr>
          <w:sz w:val="22"/>
          <w:szCs w:val="22"/>
        </w:rPr>
        <w:t>Стоимость услуг по настоящему Договору составляет</w:t>
      </w:r>
      <w:r>
        <w:rPr>
          <w:sz w:val="22"/>
          <w:szCs w:val="22"/>
        </w:rPr>
        <w:t xml:space="preserve"> 156 082,41 </w:t>
      </w:r>
      <w:r w:rsidRPr="00F20CD6">
        <w:rPr>
          <w:sz w:val="22"/>
          <w:szCs w:val="22"/>
        </w:rPr>
        <w:t>рублей. (</w:t>
      </w:r>
      <w:r>
        <w:rPr>
          <w:sz w:val="22"/>
          <w:szCs w:val="22"/>
        </w:rPr>
        <w:t>Сто пятьдесят шесть тысяч восемьдесят два рубля 41 копейка</w:t>
      </w:r>
      <w:r w:rsidRPr="00F20CD6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F20CD6">
        <w:rPr>
          <w:sz w:val="22"/>
          <w:szCs w:val="22"/>
        </w:rPr>
        <w:t xml:space="preserve"> </w:t>
      </w:r>
    </w:p>
    <w:p w:rsidR="002F315D" w:rsidRPr="00F20CD6" w:rsidRDefault="002F315D" w:rsidP="005C344F">
      <w:pPr>
        <w:pStyle w:val="a3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F20CD6">
        <w:rPr>
          <w:sz w:val="22"/>
          <w:szCs w:val="22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определяется в соответствии с Федеральным законом «Об обязательном страховании гражданской ответственности владельцев транспортных средств» № 40-ФЗ от 25.04.2002 в действующей редакции.</w:t>
      </w:r>
    </w:p>
    <w:p w:rsidR="002F315D" w:rsidRPr="00F20CD6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F20CD6">
        <w:rPr>
          <w:sz w:val="22"/>
          <w:szCs w:val="22"/>
        </w:rPr>
        <w:t>Страховая премия определяется в соответствии со страховыми тарифами, установленными Указанием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 Изменение страховых тарифов в течение срока действия договоров обязательного страхования не влечет за собой изменение страховых премий, оплаченных Страхователем по действовавшим на момент уплаты страховым тарифам.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Расчет страховой премии по каждому договору обязательного страхования осуществляется Страховщиком исходя из сведений о транспортных средства</w:t>
      </w:r>
      <w:r>
        <w:rPr>
          <w:sz w:val="22"/>
          <w:szCs w:val="22"/>
        </w:rPr>
        <w:t>х, представленных Страхователем.</w:t>
      </w:r>
    </w:p>
    <w:p w:rsidR="002F315D" w:rsidRDefault="002F315D" w:rsidP="00BD31AB">
      <w:pPr>
        <w:pStyle w:val="a3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lastRenderedPageBreak/>
        <w:t>Страховая премия по договору обязательного страхования уплачивается Страхователем Страховщику единовременно в безналичном порядке при заключении договора обязательного страхования. Датой уплаты страховой премии считается день перечисления страховой премии на расчетный счет Страховщика.</w:t>
      </w:r>
    </w:p>
    <w:p w:rsidR="002F315D" w:rsidRPr="00BD31AB" w:rsidRDefault="002F315D" w:rsidP="00BD31AB">
      <w:pPr>
        <w:pStyle w:val="a3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2"/>
          <w:szCs w:val="22"/>
        </w:rPr>
      </w:pPr>
      <w:r w:rsidRPr="002E202D">
        <w:rPr>
          <w:sz w:val="22"/>
          <w:szCs w:val="22"/>
        </w:rPr>
        <w:t xml:space="preserve">Страховые полисы по заключенным договорам ОСАГО выдаются Страхователю непосредственно при уплате им страховой премии по безналичному расчету – не позднее </w:t>
      </w:r>
      <w:r>
        <w:rPr>
          <w:sz w:val="22"/>
          <w:szCs w:val="22"/>
        </w:rPr>
        <w:t xml:space="preserve">1 </w:t>
      </w:r>
      <w:r w:rsidRPr="002E202D">
        <w:rPr>
          <w:sz w:val="22"/>
          <w:szCs w:val="22"/>
        </w:rPr>
        <w:t>рабочего дня, следующего за днем пе</w:t>
      </w:r>
      <w:r w:rsidR="00DE6D88">
        <w:rPr>
          <w:sz w:val="22"/>
          <w:szCs w:val="22"/>
        </w:rPr>
        <w:t xml:space="preserve">речисления страховой премии на </w:t>
      </w:r>
      <w:r w:rsidRPr="002E202D">
        <w:rPr>
          <w:sz w:val="22"/>
          <w:szCs w:val="22"/>
        </w:rPr>
        <w:t>расчетный счет Страховщика. Страховые полисы передаются Страхователю или его полномочному представителю на основании доверенности.</w:t>
      </w:r>
    </w:p>
    <w:p w:rsidR="002F315D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      </w:t>
      </w:r>
      <w:r w:rsidRPr="00BD31AB">
        <w:rPr>
          <w:sz w:val="22"/>
          <w:szCs w:val="22"/>
        </w:rPr>
        <w:t>Страхователь вправе потребовать от Страховщика письменный расчет страховой премии, подлежащей уплате. Страховщик обязан представить такой расчет в течение 3 (трех) рабочих дней со дня получения соответствующего письменного заявления от Страхователя.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ОБЯЗАННОСТИ СТОРОН</w:t>
      </w:r>
    </w:p>
    <w:p w:rsidR="002F315D" w:rsidRPr="00BD31AB" w:rsidRDefault="002F315D" w:rsidP="00BD31AB">
      <w:pPr>
        <w:pStyle w:val="a3"/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 xml:space="preserve"> В период действия договора Страховщик обязан: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а) осуществить оформление полисов обязательного страхования по конкретным транспортным средствам в течение 1 (одного) рабочего дня после поступления соответствующего заявления от представителя Страхователя;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б) выдать Страхователю полисы обязательного страхования не позднее рабочего дня, следующего за днем перечисления страховой премии на расчетный счет страховщика;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в) одновременно с полисом выдать Страхователю перечень представителей Страховщика в субъектах Российской Федерации и два бланка извещения о дорожно-транспортном происшествии;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2"/>
          <w:sz w:val="22"/>
          <w:szCs w:val="22"/>
        </w:rPr>
        <w:t>г) осуществлять</w:t>
      </w:r>
      <w:r w:rsidRPr="00BD31AB">
        <w:rPr>
          <w:sz w:val="22"/>
          <w:szCs w:val="22"/>
        </w:rPr>
        <w:t xml:space="preserve"> </w:t>
      </w:r>
      <w:r w:rsidRPr="00BD31AB">
        <w:rPr>
          <w:spacing w:val="-2"/>
          <w:sz w:val="22"/>
          <w:szCs w:val="22"/>
        </w:rPr>
        <w:t xml:space="preserve">выполнение </w:t>
      </w:r>
      <w:r w:rsidRPr="00BD31AB">
        <w:rPr>
          <w:sz w:val="22"/>
          <w:szCs w:val="22"/>
        </w:rPr>
        <w:tab/>
      </w:r>
      <w:r w:rsidRPr="00BD31AB">
        <w:rPr>
          <w:spacing w:val="-3"/>
          <w:sz w:val="22"/>
          <w:szCs w:val="22"/>
        </w:rPr>
        <w:t>условий</w:t>
      </w:r>
      <w:r w:rsidRPr="00BD31AB">
        <w:rPr>
          <w:sz w:val="22"/>
          <w:szCs w:val="22"/>
        </w:rPr>
        <w:t xml:space="preserve"> </w:t>
      </w:r>
      <w:r w:rsidRPr="00BD31AB">
        <w:rPr>
          <w:spacing w:val="-2"/>
          <w:sz w:val="22"/>
          <w:szCs w:val="22"/>
        </w:rPr>
        <w:t>настоящего</w:t>
      </w:r>
      <w:r w:rsidRPr="00BD31AB">
        <w:rPr>
          <w:sz w:val="22"/>
          <w:szCs w:val="22"/>
        </w:rPr>
        <w:tab/>
        <w:t xml:space="preserve"> </w:t>
      </w:r>
      <w:r w:rsidRPr="00BD31AB">
        <w:rPr>
          <w:spacing w:val="-11"/>
          <w:sz w:val="22"/>
          <w:szCs w:val="22"/>
        </w:rPr>
        <w:t>Договора с</w:t>
      </w:r>
      <w:r w:rsidRPr="00BD31AB">
        <w:rPr>
          <w:sz w:val="22"/>
          <w:szCs w:val="22"/>
        </w:rPr>
        <w:t xml:space="preserve"> </w:t>
      </w:r>
      <w:r w:rsidRPr="00BD31AB">
        <w:rPr>
          <w:spacing w:val="-2"/>
          <w:sz w:val="22"/>
          <w:szCs w:val="22"/>
        </w:rPr>
        <w:t xml:space="preserve">соблюдением </w:t>
      </w:r>
      <w:r w:rsidRPr="00BD31AB">
        <w:rPr>
          <w:sz w:val="22"/>
          <w:szCs w:val="22"/>
        </w:rPr>
        <w:t>установленных законодательством Российской Федерации режима защиты, режима обработки получаемой конфиденциальной информации и порядка ее использования;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д) ежемесячно по запросу Страхователя представлять Страхователю сведения о страховых выплатах и количестве выданных полисов представителям Страхователя.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Страхователь обязан: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а) своевременно передавать Страховщику информацию о транспортных средствах, необходимую для заключения, пролонгации, изменения и досрочного прекращения договоров обязательного страхования;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б) в установленные сроки уплачивать страховую премию по заключаемым договорам обязательного страхования.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ПОРЯДОК ЗАКЛЮЧЕНИЯ ДОГОВОРОВ ОБЯЗАТЕЛЬНОГО СТРАХОВАНИЯ И ПЕРЕДАЧИ СТРАХОВЫХ ПОЛИСОВ СТРАХОВАТЕЛЮ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Заключение договоров обязательного страхования, их пролонгация, внесение в них изменений, а также досрочное прекращение осуществляется Страховщиком на основании заявлений Страхователя.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Страхователь несет ответственность за полноту и достоверность сведений и документов, представляемых Страховщику.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Договоры обязательного страхования</w:t>
      </w:r>
      <w:r>
        <w:rPr>
          <w:sz w:val="22"/>
          <w:szCs w:val="22"/>
        </w:rPr>
        <w:t xml:space="preserve"> (ОСАГО)</w:t>
      </w:r>
      <w:r w:rsidRPr="00BD31AB">
        <w:rPr>
          <w:sz w:val="22"/>
          <w:szCs w:val="22"/>
        </w:rPr>
        <w:t xml:space="preserve"> заключаются на срок 1 (один) год.</w:t>
      </w:r>
    </w:p>
    <w:p w:rsidR="002F315D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Страховые полисы по заключенным договорам обязательного страхования передаются полномочному представителю Страхователя по Акту приема-передачи после оплаты Страхователем страховой премии.</w:t>
      </w:r>
    </w:p>
    <w:p w:rsidR="002F315D" w:rsidRDefault="002F315D" w:rsidP="00F20CD6">
      <w:pPr>
        <w:spacing w:line="276" w:lineRule="auto"/>
        <w:jc w:val="both"/>
        <w:rPr>
          <w:sz w:val="22"/>
          <w:szCs w:val="22"/>
        </w:rPr>
      </w:pPr>
    </w:p>
    <w:p w:rsidR="002F315D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Pr="00BD31AB">
        <w:rPr>
          <w:sz w:val="22"/>
          <w:szCs w:val="22"/>
        </w:rPr>
        <w:t>ТВЕТСТВЕННОСТЬ СТОРОН</w:t>
      </w:r>
    </w:p>
    <w:p w:rsidR="002F315D" w:rsidRPr="00BD31AB" w:rsidRDefault="002F315D" w:rsidP="003E2611">
      <w:pPr>
        <w:pStyle w:val="a3"/>
        <w:spacing w:line="276" w:lineRule="auto"/>
        <w:ind w:left="360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pacing w:val="-5"/>
          <w:sz w:val="22"/>
          <w:szCs w:val="22"/>
        </w:rPr>
      </w:pPr>
      <w:r w:rsidRPr="00BD31AB">
        <w:rPr>
          <w:sz w:val="22"/>
          <w:szCs w:val="22"/>
        </w:rPr>
        <w:t>Стороны несут ответственность за нарушение условий настоящего Договора в соответствии с законодательством Российской Федерации.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pacing w:val="-5"/>
          <w:sz w:val="22"/>
          <w:szCs w:val="22"/>
        </w:rPr>
      </w:pPr>
      <w:r w:rsidRPr="00BD31AB">
        <w:rPr>
          <w:sz w:val="22"/>
          <w:szCs w:val="22"/>
        </w:rPr>
        <w:lastRenderedPageBreak/>
        <w:t>Все споры и разногласия, возникшие при исполнении настоящего Договора, Стороны обязуются урегулировать в досудебном (претензионном) порядке путем направления Стороне претензии в письменной форме. Срок рассмотрения претензии – 5 (пять) рабочих дней с момента ее получения.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 xml:space="preserve">В случае </w:t>
      </w:r>
      <w:proofErr w:type="spellStart"/>
      <w:r w:rsidRPr="00BD31AB">
        <w:rPr>
          <w:sz w:val="22"/>
          <w:szCs w:val="22"/>
        </w:rPr>
        <w:t>недостижения</w:t>
      </w:r>
      <w:proofErr w:type="spellEnd"/>
      <w:r w:rsidRPr="00BD31AB">
        <w:rPr>
          <w:sz w:val="22"/>
          <w:szCs w:val="22"/>
        </w:rPr>
        <w:t xml:space="preserve"> согласия, споры и разногласия разрешаются в соответствии с законодательством Российской Федерации в Арбитражном суде г. Владимира.</w:t>
      </w:r>
    </w:p>
    <w:p w:rsidR="002F315D" w:rsidRPr="00BD31AB" w:rsidRDefault="002F315D" w:rsidP="00BD31AB">
      <w:pPr>
        <w:spacing w:line="276" w:lineRule="auto"/>
        <w:ind w:firstLine="708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ПРАВО ПРЕДЪЯВЛЕНИЯ РЕГРЕССНОГО ТРЕБОВАНИЯ СТРАХОВЩИКА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если: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3"/>
          <w:sz w:val="22"/>
          <w:szCs w:val="22"/>
        </w:rPr>
        <w:t xml:space="preserve">а) вследствие умысла указанного лица был причинен </w:t>
      </w:r>
      <w:r w:rsidRPr="00BD31AB">
        <w:rPr>
          <w:sz w:val="22"/>
          <w:szCs w:val="22"/>
        </w:rPr>
        <w:t>вред жизни или здоровью потерпевшего;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4"/>
          <w:sz w:val="22"/>
          <w:szCs w:val="22"/>
        </w:rPr>
        <w:t xml:space="preserve">б) </w:t>
      </w:r>
      <w:r w:rsidRPr="00BD31AB">
        <w:rPr>
          <w:spacing w:val="-10"/>
          <w:sz w:val="22"/>
          <w:szCs w:val="22"/>
        </w:rPr>
        <w:t>вред    был    причинен    указанным    лицом    при    управлении    транспортным    средством    в</w:t>
      </w:r>
      <w:r w:rsidRPr="00BD31AB">
        <w:rPr>
          <w:spacing w:val="-10"/>
          <w:sz w:val="22"/>
          <w:szCs w:val="22"/>
        </w:rPr>
        <w:br/>
      </w:r>
      <w:r w:rsidRPr="00BD31AB">
        <w:rPr>
          <w:sz w:val="22"/>
          <w:szCs w:val="22"/>
        </w:rPr>
        <w:t>состоянии опьянения (алкогольного, наркотического или иного);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4"/>
          <w:sz w:val="22"/>
          <w:szCs w:val="22"/>
        </w:rPr>
        <w:t xml:space="preserve">в) </w:t>
      </w:r>
      <w:r w:rsidRPr="00BD31AB">
        <w:rPr>
          <w:sz w:val="22"/>
          <w:szCs w:val="22"/>
        </w:rPr>
        <w:t>указанное лицо не имело право на управление транспортным средством, при использовании которого им был причинен вред;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г) указанное лицо скрылось с места дорожно-транспортного происшествия;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3"/>
          <w:sz w:val="22"/>
          <w:szCs w:val="22"/>
        </w:rPr>
        <w:t xml:space="preserve">д) </w:t>
      </w:r>
      <w:r w:rsidRPr="00BD31AB">
        <w:rPr>
          <w:sz w:val="22"/>
          <w:szCs w:val="22"/>
        </w:rPr>
        <w:t>страховой случай наступил при использовании указанным лицом транспортного</w:t>
      </w:r>
      <w:r w:rsidRPr="00BD31AB">
        <w:rPr>
          <w:sz w:val="22"/>
          <w:szCs w:val="22"/>
        </w:rPr>
        <w:br/>
        <w:t>средства в период, не предусмотренный договором обязательного страхования (при заключении договора обязательного страхования с условием использования транспортного средства в период, предусмотренный договором обязательного страхования);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pacing w:val="-3"/>
          <w:sz w:val="22"/>
          <w:szCs w:val="22"/>
        </w:rPr>
      </w:pPr>
      <w:r w:rsidRPr="00BD31AB">
        <w:rPr>
          <w:spacing w:val="-3"/>
          <w:sz w:val="22"/>
          <w:szCs w:val="22"/>
        </w:rPr>
        <w:t>е)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5 (пяти) рабочих дней со дня дорожно-транспортного происшествия;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pacing w:val="-3"/>
          <w:sz w:val="22"/>
          <w:szCs w:val="22"/>
        </w:rPr>
      </w:pPr>
      <w:r w:rsidRPr="00BD31AB">
        <w:rPr>
          <w:spacing w:val="-3"/>
          <w:sz w:val="22"/>
          <w:szCs w:val="22"/>
        </w:rPr>
        <w:t>ж) до истечения 15 (пятнадцати)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з) на момент наступления страхового случая истек срок действия диагностической карты, содержащей сведения о соответствии транспортного средства обязательным требованиям безопасности транспортных средств, легкового такси, автобуса или грузового автомобиля, предназначенного и оборудованного для перевозок пассажиров, с числом мест для сидения более чем восемь (кроме места для водителя), специализированного транспортного средства, предназначенного и оборудованного для перевозок опасных грузов.</w:t>
      </w: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ФОРС-МАЖОР</w:t>
      </w:r>
    </w:p>
    <w:p w:rsidR="002F315D" w:rsidRPr="00BD31AB" w:rsidRDefault="002F315D" w:rsidP="00BD31AB">
      <w:pPr>
        <w:pStyle w:val="a3"/>
        <w:spacing w:line="276" w:lineRule="auto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Стороны освобождаются от ответственности за частичное или полное неисполнение условий настоящего Договора в случае, если данное неисполнение явилось следствием обстоятельств непреодолимой силы, к которым относятся: стихийные бедствия, аварии, пожары, массовые беспорядки, военные действия, вступление в силу нормативных актов законодательной и исполнительной власти, препятствующих исполнению Сторонами своих обязательств по настоящему Договору, не зависящие от волеизъявления Сторон и возникшие после подписания настоящего Договора.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Стороны обязуются немедленно информировать друг друга о начале и окончании действия непреодолимой силы.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proofErr w:type="spellStart"/>
      <w:r w:rsidRPr="00BD31AB">
        <w:rPr>
          <w:sz w:val="22"/>
          <w:szCs w:val="22"/>
        </w:rPr>
        <w:lastRenderedPageBreak/>
        <w:t>Неизвещение</w:t>
      </w:r>
      <w:proofErr w:type="spellEnd"/>
      <w:r w:rsidRPr="00BD31AB">
        <w:rPr>
          <w:sz w:val="22"/>
          <w:szCs w:val="22"/>
        </w:rPr>
        <w:t xml:space="preserve">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>КОНФИДЕНЦИАЛЬНОСТЬ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Предоставляемая Сторонами друг другу техническая, финансовая, коммерческая и иная информация, связанная с предметом настоящего Договора, считается конфиденциальной.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В случае разглашения указанной информации Стороны несут ответственность в соответствии с законодательством Российской Федерации.</w:t>
      </w:r>
    </w:p>
    <w:p w:rsidR="002F315D" w:rsidRPr="00BD31AB" w:rsidRDefault="002F315D" w:rsidP="00BD31AB">
      <w:pPr>
        <w:spacing w:line="276" w:lineRule="auto"/>
        <w:ind w:firstLine="360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 xml:space="preserve"> СРОК ДЕЙСТВИЯ ДОГОВОРА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Настоящий Договор вступает в силу с</w:t>
      </w:r>
      <w:r>
        <w:rPr>
          <w:sz w:val="22"/>
          <w:szCs w:val="22"/>
        </w:rPr>
        <w:t xml:space="preserve"> 01.01.2017г</w:t>
      </w:r>
      <w:r w:rsidRPr="00BD31AB">
        <w:rPr>
          <w:sz w:val="22"/>
          <w:szCs w:val="22"/>
        </w:rPr>
        <w:t>.</w:t>
      </w:r>
    </w:p>
    <w:p w:rsidR="002F315D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действия настоящего договора – 31.12.2017г., в </w:t>
      </w:r>
      <w:r w:rsidRPr="00BD31AB">
        <w:rPr>
          <w:sz w:val="22"/>
          <w:szCs w:val="22"/>
        </w:rPr>
        <w:t>части действия полисов ОСАГО – в течение одного года с даты начала действия полиса, в части взаиморасчетов – до полного исполнения Сторонами своих обязательств.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сторон Договор может быть пролонгирован с учетом требований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3.1-3.2.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widowControl/>
        <w:numPr>
          <w:ilvl w:val="0"/>
          <w:numId w:val="3"/>
        </w:numPr>
        <w:autoSpaceDE/>
        <w:autoSpaceDN/>
        <w:adjustRightInd/>
        <w:spacing w:before="1" w:after="1"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 xml:space="preserve"> УСЛОВИЯ ДОСРОЧНОГО ПРЕКРАЩЕНИЯ ДОГОВОРА</w:t>
      </w: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Настоящий Договор прекращается в случае: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а) истечения срока его действия;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pacing w:val="-4"/>
          <w:sz w:val="22"/>
          <w:szCs w:val="22"/>
        </w:rPr>
        <w:t>б) ликвидации</w:t>
      </w:r>
      <w:r w:rsidR="00CD4D5C">
        <w:rPr>
          <w:spacing w:val="-4"/>
          <w:sz w:val="22"/>
          <w:szCs w:val="22"/>
        </w:rPr>
        <w:t xml:space="preserve">   Страховщика   в   порядке, </w:t>
      </w:r>
      <w:r w:rsidRPr="00BD31AB">
        <w:rPr>
          <w:spacing w:val="-4"/>
          <w:sz w:val="22"/>
          <w:szCs w:val="22"/>
        </w:rPr>
        <w:t xml:space="preserve">установленном   законодательством   Российской </w:t>
      </w:r>
      <w:r w:rsidRPr="00BD31AB">
        <w:rPr>
          <w:sz w:val="22"/>
          <w:szCs w:val="22"/>
        </w:rPr>
        <w:t>Федерации;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в) ликвидации юридического лица – Страхователя;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г) отзыва лицензии Страховщика на осуществление данного вида страхования;</w:t>
      </w:r>
    </w:p>
    <w:p w:rsidR="002F315D" w:rsidRPr="00BD31AB" w:rsidRDefault="002F315D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д) принятия судом решения о признании настоящего Договора недействительным;</w:t>
      </w:r>
    </w:p>
    <w:p w:rsidR="002F315D" w:rsidRPr="00BD31AB" w:rsidRDefault="00CD4D5C" w:rsidP="00BD31AB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е) иных </w:t>
      </w:r>
      <w:r w:rsidR="002F315D" w:rsidRPr="00BD31AB">
        <w:rPr>
          <w:sz w:val="22"/>
          <w:szCs w:val="22"/>
        </w:rPr>
        <w:t>условий</w:t>
      </w:r>
      <w:r>
        <w:rPr>
          <w:sz w:val="22"/>
          <w:szCs w:val="22"/>
        </w:rPr>
        <w:t>,</w:t>
      </w:r>
      <w:r w:rsidR="002F315D" w:rsidRPr="00BD31AB">
        <w:rPr>
          <w:sz w:val="22"/>
          <w:szCs w:val="22"/>
        </w:rPr>
        <w:t xml:space="preserve"> предусмотренных законодательством Российской Федерации.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 xml:space="preserve">Расторжение настоящего Договора допускается по соглашению Сторон, решению суда или в связи с односторонним отказом Стороны настоящего Договора от исполнения обязательств по настоящему Договору. </w:t>
      </w: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 xml:space="preserve"> ПРОЧИЕ УСЛОВИЯ</w:t>
      </w: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Любая договоренность между Страхователем и Страховщиком,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к настоящему Договору.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Все изменения, приложения и дополнительные соглашения к настоящему Договору оформляются в письменном виде и являются неотъемлемой частью настоящего Договора.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При изменении юридического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D31AB">
        <w:rPr>
          <w:sz w:val="22"/>
          <w:szCs w:val="22"/>
        </w:rPr>
        <w:t xml:space="preserve">Настоящий Договор составлен в двух экземплярах, по одному для каждой из сторон. Оба экземпляра настоящего Договора имеют </w:t>
      </w:r>
      <w:r w:rsidRPr="00BD31AB">
        <w:rPr>
          <w:color w:val="000000"/>
          <w:sz w:val="22"/>
          <w:szCs w:val="22"/>
        </w:rPr>
        <w:t>одинаковую юридическую силу.</w:t>
      </w:r>
    </w:p>
    <w:p w:rsidR="002F315D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spacing w:line="276" w:lineRule="auto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lastRenderedPageBreak/>
        <w:t xml:space="preserve"> ПРИЛОЖЕНИЯ, ЯВЛЯЮЩИЕСЯ НЕОТЪЕМЛЕМЫМИ ЧАСТЯМИ НАСТОЯЩЕГО ДОГОВОРА</w:t>
      </w: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1"/>
          <w:numId w:val="3"/>
        </w:numPr>
        <w:spacing w:line="276" w:lineRule="auto"/>
        <w:ind w:left="0" w:firstLine="567"/>
        <w:jc w:val="both"/>
        <w:rPr>
          <w:spacing w:val="-3"/>
          <w:sz w:val="22"/>
          <w:szCs w:val="22"/>
        </w:rPr>
      </w:pPr>
      <w:r w:rsidRPr="00BD31AB">
        <w:rPr>
          <w:spacing w:val="-3"/>
          <w:sz w:val="22"/>
          <w:szCs w:val="22"/>
        </w:rPr>
        <w:t>Приложение 1 – Перечень транспортных средств.</w:t>
      </w:r>
    </w:p>
    <w:p w:rsidR="002F315D" w:rsidRPr="00BD31AB" w:rsidRDefault="002F315D" w:rsidP="00BD31AB">
      <w:pPr>
        <w:spacing w:line="276" w:lineRule="auto"/>
        <w:ind w:firstLine="567"/>
        <w:jc w:val="both"/>
        <w:rPr>
          <w:sz w:val="22"/>
          <w:szCs w:val="22"/>
        </w:rPr>
      </w:pPr>
    </w:p>
    <w:p w:rsidR="002F315D" w:rsidRPr="00BD31AB" w:rsidRDefault="002F315D" w:rsidP="00BD31AB">
      <w:pPr>
        <w:pStyle w:val="a3"/>
        <w:numPr>
          <w:ilvl w:val="0"/>
          <w:numId w:val="3"/>
        </w:numPr>
        <w:spacing w:line="276" w:lineRule="auto"/>
        <w:jc w:val="center"/>
        <w:rPr>
          <w:sz w:val="22"/>
          <w:szCs w:val="22"/>
        </w:rPr>
      </w:pPr>
      <w:r w:rsidRPr="00BD31AB">
        <w:rPr>
          <w:sz w:val="22"/>
          <w:szCs w:val="22"/>
        </w:rPr>
        <w:t xml:space="preserve"> ЮРИДИЧЕСКИЕ АДРЕСА И РЕКВИЗИТЫ СТОРОН</w:t>
      </w:r>
    </w:p>
    <w:p w:rsidR="002F315D" w:rsidRDefault="002F315D" w:rsidP="003D1046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42"/>
        <w:gridCol w:w="5041"/>
      </w:tblGrid>
      <w:tr w:rsidR="002F315D" w:rsidRPr="001E2F48" w:rsidTr="00DD2E2A">
        <w:tc>
          <w:tcPr>
            <w:tcW w:w="5069" w:type="dxa"/>
          </w:tcPr>
          <w:p w:rsidR="002F315D" w:rsidRPr="001E2F48" w:rsidRDefault="002F315D" w:rsidP="00DD2E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2F48">
              <w:rPr>
                <w:b/>
                <w:color w:val="000000"/>
                <w:sz w:val="22"/>
                <w:szCs w:val="22"/>
              </w:rPr>
              <w:t>СТРАХОВЩИК:</w:t>
            </w:r>
          </w:p>
          <w:p w:rsidR="002F315D" w:rsidRPr="001E2F48" w:rsidRDefault="002F315D" w:rsidP="00A6748F">
            <w:pPr>
              <w:jc w:val="center"/>
              <w:rPr>
                <w:b/>
                <w:bCs/>
                <w:sz w:val="23"/>
                <w:szCs w:val="23"/>
              </w:rPr>
            </w:pPr>
            <w:r w:rsidRPr="001E2F48">
              <w:rPr>
                <w:b/>
                <w:color w:val="000000"/>
                <w:sz w:val="22"/>
                <w:szCs w:val="22"/>
              </w:rPr>
              <w:t xml:space="preserve">СТРАХОВОЕ АКЦИОНЕРНОЕ ОБЩЕСТВО «ВСК» </w:t>
            </w:r>
            <w:r w:rsidRPr="001E2F48">
              <w:rPr>
                <w:b/>
                <w:bCs/>
                <w:sz w:val="23"/>
                <w:szCs w:val="23"/>
              </w:rPr>
              <w:t>(САО «ВСК»)</w:t>
            </w:r>
          </w:p>
          <w:p w:rsidR="002F315D" w:rsidRPr="001E2F48" w:rsidRDefault="002F315D" w:rsidP="00E75E09">
            <w:pPr>
              <w:spacing w:line="276" w:lineRule="auto"/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 xml:space="preserve">Юридический адрес: 121552, г. Москва, </w:t>
            </w:r>
          </w:p>
          <w:p w:rsidR="002F315D" w:rsidRPr="001E2F48" w:rsidRDefault="002F315D" w:rsidP="00E75E09">
            <w:pPr>
              <w:spacing w:line="276" w:lineRule="auto"/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ул. Островная, 4</w:t>
            </w:r>
          </w:p>
          <w:p w:rsidR="002F315D" w:rsidRPr="001E2F48" w:rsidRDefault="002F315D" w:rsidP="00E75E09">
            <w:pPr>
              <w:spacing w:line="276" w:lineRule="auto"/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Почтовый адрес (Владимирский филиал): 600000, г. Владимир, Октябрьский проспект, д.22</w:t>
            </w:r>
          </w:p>
          <w:p w:rsidR="002F315D" w:rsidRPr="001E2F48" w:rsidRDefault="002F315D" w:rsidP="00E75E09">
            <w:pPr>
              <w:spacing w:line="276" w:lineRule="auto"/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Телефон: +7 (4922) 47-20-20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 xml:space="preserve">ИНН 7710026574, 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КПП 997950001</w:t>
            </w:r>
          </w:p>
          <w:p w:rsidR="002F315D" w:rsidRPr="001E2F48" w:rsidRDefault="002F315D" w:rsidP="00E75E09">
            <w:pPr>
              <w:rPr>
                <w:sz w:val="23"/>
                <w:szCs w:val="23"/>
                <w:lang w:eastAsia="en-US"/>
              </w:rPr>
            </w:pPr>
            <w:r w:rsidRPr="001E2F48">
              <w:rPr>
                <w:sz w:val="23"/>
                <w:szCs w:val="23"/>
              </w:rPr>
              <w:t>Банковские реквизиты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 xml:space="preserve">р/с 40701810600020001241 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 xml:space="preserve">в ПАО «Сбербанк </w:t>
            </w:r>
            <w:proofErr w:type="gramStart"/>
            <w:r w:rsidRPr="001E2F48">
              <w:rPr>
                <w:sz w:val="23"/>
                <w:szCs w:val="23"/>
              </w:rPr>
              <w:t>России»  г.</w:t>
            </w:r>
            <w:proofErr w:type="gramEnd"/>
            <w:r w:rsidRPr="001E2F48">
              <w:rPr>
                <w:sz w:val="23"/>
                <w:szCs w:val="23"/>
              </w:rPr>
              <w:t xml:space="preserve"> Москва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 xml:space="preserve">к/с 30101810400000000225 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в ОПЕРУ Московского ГТУ Банка России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БИК 044525225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ОКПО 11441124</w:t>
            </w:r>
          </w:p>
          <w:p w:rsidR="002F315D" w:rsidRPr="001E2F48" w:rsidRDefault="002F315D" w:rsidP="00E75E09">
            <w:pPr>
              <w:rPr>
                <w:sz w:val="23"/>
                <w:szCs w:val="23"/>
              </w:rPr>
            </w:pPr>
            <w:r w:rsidRPr="001E2F48">
              <w:rPr>
                <w:sz w:val="23"/>
                <w:szCs w:val="23"/>
              </w:rPr>
              <w:t>ОКТМО 4531900000</w:t>
            </w: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jc w:val="both"/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________________ (</w:t>
            </w:r>
            <w:proofErr w:type="spellStart"/>
            <w:r w:rsidRPr="001E2F48">
              <w:rPr>
                <w:sz w:val="22"/>
                <w:szCs w:val="22"/>
              </w:rPr>
              <w:t>Коробкина</w:t>
            </w:r>
            <w:proofErr w:type="spellEnd"/>
            <w:r w:rsidRPr="001E2F48">
              <w:rPr>
                <w:sz w:val="22"/>
                <w:szCs w:val="22"/>
              </w:rPr>
              <w:t xml:space="preserve"> Ю.А.)</w:t>
            </w:r>
          </w:p>
          <w:p w:rsidR="002F315D" w:rsidRPr="001E2F48" w:rsidRDefault="002F315D" w:rsidP="00DD2E2A">
            <w:pPr>
              <w:jc w:val="both"/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М.П.</w:t>
            </w:r>
          </w:p>
          <w:p w:rsidR="002F315D" w:rsidRPr="001E2F48" w:rsidRDefault="002F315D" w:rsidP="00DD2E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</w:tcPr>
          <w:p w:rsidR="002F315D" w:rsidRPr="001E2F48" w:rsidRDefault="002F315D" w:rsidP="00DD2E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2F48">
              <w:rPr>
                <w:b/>
                <w:color w:val="000000"/>
                <w:sz w:val="22"/>
                <w:szCs w:val="22"/>
              </w:rPr>
              <w:t>СТРАХОВАТЕЛЬ:</w:t>
            </w: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 xml:space="preserve">  Муниципальное унитарное предприятие округа              Муром «Городская электросеть» </w:t>
            </w: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 xml:space="preserve">               (МУП «</w:t>
            </w:r>
            <w:proofErr w:type="spellStart"/>
            <w:r w:rsidRPr="001E2F48">
              <w:rPr>
                <w:sz w:val="22"/>
                <w:szCs w:val="22"/>
              </w:rPr>
              <w:t>Горэлектросеть</w:t>
            </w:r>
            <w:proofErr w:type="spellEnd"/>
            <w:r w:rsidRPr="001E2F48">
              <w:rPr>
                <w:sz w:val="22"/>
                <w:szCs w:val="22"/>
              </w:rPr>
              <w:t xml:space="preserve">») </w:t>
            </w: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 xml:space="preserve">Юр. Адрес: 602265, </w:t>
            </w:r>
            <w:proofErr w:type="spellStart"/>
            <w:r w:rsidRPr="001E2F48">
              <w:rPr>
                <w:sz w:val="22"/>
                <w:szCs w:val="22"/>
              </w:rPr>
              <w:t>г.Муром</w:t>
            </w:r>
            <w:proofErr w:type="spellEnd"/>
            <w:r w:rsidRPr="001E2F48">
              <w:rPr>
                <w:sz w:val="22"/>
                <w:szCs w:val="22"/>
              </w:rPr>
              <w:t>, ул. Владимирская, д.8а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 xml:space="preserve">Почт. Адрес: 602265, </w:t>
            </w:r>
            <w:proofErr w:type="spellStart"/>
            <w:r w:rsidRPr="001E2F48">
              <w:rPr>
                <w:sz w:val="22"/>
                <w:szCs w:val="22"/>
              </w:rPr>
              <w:t>г.Муром</w:t>
            </w:r>
            <w:proofErr w:type="spellEnd"/>
            <w:r w:rsidRPr="001E2F48">
              <w:rPr>
                <w:sz w:val="22"/>
                <w:szCs w:val="22"/>
              </w:rPr>
              <w:t>, ул. Владимирская, д.8а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ИНН/КПП 3307002148/333401001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ОГРН 10233302157548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Р/С 40702810400300000656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К/С 30101810200000000716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в Филиале ВРУ ПАО «</w:t>
            </w:r>
            <w:proofErr w:type="spellStart"/>
            <w:r w:rsidRPr="001E2F48">
              <w:rPr>
                <w:sz w:val="22"/>
                <w:szCs w:val="22"/>
              </w:rPr>
              <w:t>МИнБ</w:t>
            </w:r>
            <w:proofErr w:type="spellEnd"/>
            <w:r w:rsidRPr="001E2F48">
              <w:rPr>
                <w:sz w:val="22"/>
                <w:szCs w:val="22"/>
              </w:rPr>
              <w:t xml:space="preserve">» 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proofErr w:type="spellStart"/>
            <w:r w:rsidRPr="001E2F48">
              <w:rPr>
                <w:sz w:val="22"/>
                <w:szCs w:val="22"/>
              </w:rPr>
              <w:t>г.Владимир</w:t>
            </w:r>
            <w:proofErr w:type="spellEnd"/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БИК 041708716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Телефон: (49234) 3-31-42, 4-23-73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>E-</w:t>
            </w:r>
            <w:proofErr w:type="spellStart"/>
            <w:r w:rsidRPr="001E2F48">
              <w:rPr>
                <w:sz w:val="22"/>
                <w:szCs w:val="22"/>
              </w:rPr>
              <w:t>Mail</w:t>
            </w:r>
            <w:proofErr w:type="spellEnd"/>
            <w:r w:rsidRPr="001E2F48">
              <w:rPr>
                <w:sz w:val="22"/>
                <w:szCs w:val="22"/>
              </w:rPr>
              <w:t xml:space="preserve"> mail@muromges.ru</w:t>
            </w: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</w:p>
          <w:p w:rsidR="002F315D" w:rsidRPr="001E2F48" w:rsidRDefault="002F315D" w:rsidP="00235D52">
            <w:pPr>
              <w:rPr>
                <w:sz w:val="22"/>
                <w:szCs w:val="22"/>
              </w:rPr>
            </w:pPr>
            <w:proofErr w:type="spellStart"/>
            <w:r w:rsidRPr="001E2F48">
              <w:rPr>
                <w:sz w:val="22"/>
                <w:szCs w:val="22"/>
              </w:rPr>
              <w:t>И.о</w:t>
            </w:r>
            <w:proofErr w:type="spellEnd"/>
            <w:r w:rsidRPr="001E2F48">
              <w:rPr>
                <w:sz w:val="22"/>
                <w:szCs w:val="22"/>
              </w:rPr>
              <w:t xml:space="preserve">. директора _____________ (А.А. </w:t>
            </w:r>
            <w:proofErr w:type="gramStart"/>
            <w:r w:rsidRPr="001E2F48">
              <w:rPr>
                <w:sz w:val="22"/>
                <w:szCs w:val="22"/>
              </w:rPr>
              <w:t>Мартынов )</w:t>
            </w:r>
            <w:proofErr w:type="gramEnd"/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  <w:r w:rsidRPr="001E2F48">
              <w:rPr>
                <w:sz w:val="22"/>
                <w:szCs w:val="22"/>
              </w:rPr>
              <w:t xml:space="preserve">                              М.П.</w:t>
            </w: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sz w:val="22"/>
                <w:szCs w:val="22"/>
              </w:rPr>
            </w:pPr>
          </w:p>
          <w:p w:rsidR="002F315D" w:rsidRPr="001E2F48" w:rsidRDefault="002F315D" w:rsidP="00DD2E2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F315D" w:rsidRDefault="002F315D" w:rsidP="003D1046">
      <w:pPr>
        <w:spacing w:line="312" w:lineRule="auto"/>
        <w:jc w:val="both"/>
        <w:rPr>
          <w:sz w:val="24"/>
          <w:szCs w:val="24"/>
        </w:rPr>
      </w:pPr>
    </w:p>
    <w:p w:rsidR="002F315D" w:rsidRDefault="002F315D"/>
    <w:sectPr w:rsidR="002F315D" w:rsidSect="00F20CD6">
      <w:pgSz w:w="11909" w:h="16834"/>
      <w:pgMar w:top="964" w:right="851" w:bottom="992" w:left="119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b w:val="0"/>
      </w:rPr>
    </w:lvl>
  </w:abstractNum>
  <w:abstractNum w:abstractNumId="2" w15:restartNumberingAfterBreak="0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14E"/>
    <w:rsid w:val="00060F29"/>
    <w:rsid w:val="000B3597"/>
    <w:rsid w:val="000B6602"/>
    <w:rsid w:val="000B7A65"/>
    <w:rsid w:val="00134FA2"/>
    <w:rsid w:val="0015257A"/>
    <w:rsid w:val="001B6DC0"/>
    <w:rsid w:val="001C328E"/>
    <w:rsid w:val="001C5A7F"/>
    <w:rsid w:val="001E2F48"/>
    <w:rsid w:val="00235D52"/>
    <w:rsid w:val="00261376"/>
    <w:rsid w:val="002A4692"/>
    <w:rsid w:val="002B5EA9"/>
    <w:rsid w:val="002E202D"/>
    <w:rsid w:val="002F315D"/>
    <w:rsid w:val="003D1046"/>
    <w:rsid w:val="003E2611"/>
    <w:rsid w:val="004059A9"/>
    <w:rsid w:val="00407278"/>
    <w:rsid w:val="00415394"/>
    <w:rsid w:val="00536A2A"/>
    <w:rsid w:val="005A509A"/>
    <w:rsid w:val="005C344F"/>
    <w:rsid w:val="00641FD6"/>
    <w:rsid w:val="00697404"/>
    <w:rsid w:val="006A51E7"/>
    <w:rsid w:val="006C2EA1"/>
    <w:rsid w:val="006D546F"/>
    <w:rsid w:val="00790C6C"/>
    <w:rsid w:val="007B787B"/>
    <w:rsid w:val="007F21F1"/>
    <w:rsid w:val="007F4CCA"/>
    <w:rsid w:val="00864C98"/>
    <w:rsid w:val="0089714E"/>
    <w:rsid w:val="008B783A"/>
    <w:rsid w:val="008F5561"/>
    <w:rsid w:val="009409B5"/>
    <w:rsid w:val="00945206"/>
    <w:rsid w:val="00945B8A"/>
    <w:rsid w:val="00A014ED"/>
    <w:rsid w:val="00A23DCB"/>
    <w:rsid w:val="00A43871"/>
    <w:rsid w:val="00A501AD"/>
    <w:rsid w:val="00A6748F"/>
    <w:rsid w:val="00AB00C5"/>
    <w:rsid w:val="00AC7E47"/>
    <w:rsid w:val="00AD62E9"/>
    <w:rsid w:val="00B76375"/>
    <w:rsid w:val="00BC3217"/>
    <w:rsid w:val="00BD31AB"/>
    <w:rsid w:val="00BE6681"/>
    <w:rsid w:val="00C117C4"/>
    <w:rsid w:val="00C50DCC"/>
    <w:rsid w:val="00C57C50"/>
    <w:rsid w:val="00C72B7F"/>
    <w:rsid w:val="00CD4D5C"/>
    <w:rsid w:val="00D40F27"/>
    <w:rsid w:val="00D62D62"/>
    <w:rsid w:val="00D829E7"/>
    <w:rsid w:val="00D968A1"/>
    <w:rsid w:val="00DD2E2A"/>
    <w:rsid w:val="00DE35BA"/>
    <w:rsid w:val="00DE6D88"/>
    <w:rsid w:val="00E56513"/>
    <w:rsid w:val="00E713F7"/>
    <w:rsid w:val="00E757E7"/>
    <w:rsid w:val="00E75E09"/>
    <w:rsid w:val="00ED73C9"/>
    <w:rsid w:val="00F15020"/>
    <w:rsid w:val="00F20CD6"/>
    <w:rsid w:val="00F340A6"/>
    <w:rsid w:val="00F46B13"/>
    <w:rsid w:val="00FA049B"/>
    <w:rsid w:val="00FC703B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BC550E-60AF-4067-9585-8B04A48F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1046"/>
    <w:pPr>
      <w:ind w:left="720"/>
      <w:contextualSpacing/>
    </w:pPr>
  </w:style>
  <w:style w:type="paragraph" w:customStyle="1" w:styleId="1">
    <w:name w:val="???????1"/>
    <w:uiPriority w:val="99"/>
    <w:rsid w:val="00BD31AB"/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F4C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F4CCA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E75E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16652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Елена Анатольевна</dc:creator>
  <cp:keywords/>
  <dc:description/>
  <cp:lastModifiedBy>Пользователь</cp:lastModifiedBy>
  <cp:revision>9</cp:revision>
  <cp:lastPrinted>2015-09-29T11:15:00Z</cp:lastPrinted>
  <dcterms:created xsi:type="dcterms:W3CDTF">2016-11-29T11:50:00Z</dcterms:created>
  <dcterms:modified xsi:type="dcterms:W3CDTF">2016-12-08T13:22:00Z</dcterms:modified>
</cp:coreProperties>
</file>